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57CF" w14:textId="322C4CA0" w:rsidR="00E947E0" w:rsidRPr="00B93F0E" w:rsidRDefault="00B93F0E" w:rsidP="00B93F0E">
      <w:pPr>
        <w:rPr>
          <w:rFonts w:ascii="Arial" w:hAnsi="Arial" w:cs="Arial"/>
        </w:rPr>
      </w:pPr>
      <w:r>
        <w:rPr>
          <w:rFonts w:ascii="Arial" w:hAnsi="Arial" w:cs="Arial"/>
          <w:noProof/>
        </w:rPr>
        <w:drawing>
          <wp:anchor distT="0" distB="0" distL="114300" distR="114300" simplePos="0" relativeHeight="251658240" behindDoc="0" locked="0" layoutInCell="1" allowOverlap="1" wp14:anchorId="0126EFF1" wp14:editId="5BBBC10B">
            <wp:simplePos x="0" y="0"/>
            <wp:positionH relativeFrom="column">
              <wp:posOffset>4210685</wp:posOffset>
            </wp:positionH>
            <wp:positionV relativeFrom="paragraph">
              <wp:posOffset>72891</wp:posOffset>
            </wp:positionV>
            <wp:extent cx="2155825" cy="2155825"/>
            <wp:effectExtent l="0" t="0" r="3175" b="3175"/>
            <wp:wrapSquare wrapText="bothSides"/>
            <wp:docPr id="1000982977" name="Picture 2" descr="Joseph Rod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2977" name="Picture 2" descr="Joseph Rodgers"/>
                    <pic:cNvPicPr/>
                  </pic:nvPicPr>
                  <pic:blipFill>
                    <a:blip r:embed="rId4">
                      <a:extLst>
                        <a:ext uri="{28A0092B-C50C-407E-A947-70E740481C1C}">
                          <a14:useLocalDpi xmlns:a14="http://schemas.microsoft.com/office/drawing/2010/main" val="0"/>
                        </a:ext>
                      </a:extLst>
                    </a:blip>
                    <a:stretch>
                      <a:fillRect/>
                    </a:stretch>
                  </pic:blipFill>
                  <pic:spPr>
                    <a:xfrm>
                      <a:off x="0" y="0"/>
                      <a:ext cx="2155825" cy="2155825"/>
                    </a:xfrm>
                    <a:prstGeom prst="rect">
                      <a:avLst/>
                    </a:prstGeom>
                  </pic:spPr>
                </pic:pic>
              </a:graphicData>
            </a:graphic>
            <wp14:sizeRelH relativeFrom="page">
              <wp14:pctWidth>0</wp14:pctWidth>
            </wp14:sizeRelH>
            <wp14:sizeRelV relativeFrom="page">
              <wp14:pctHeight>0</wp14:pctHeight>
            </wp14:sizeRelV>
          </wp:anchor>
        </w:drawing>
      </w:r>
      <w:r w:rsidRPr="00B93F0E">
        <w:rPr>
          <w:rFonts w:ascii="Arial" w:hAnsi="Arial" w:cs="Arial"/>
          <w:b/>
          <w:bCs/>
        </w:rPr>
        <w:t>Joseph Rodgers</w:t>
      </w:r>
      <w:r w:rsidRPr="00B93F0E">
        <w:rPr>
          <w:rFonts w:ascii="Arial" w:hAnsi="Arial" w:cs="Arial"/>
        </w:rPr>
        <w:t xml:space="preserve"> is deputy director and fellow with the Project on Nuclear Issues in the International Security Program at the Center for Strategic and International Studies (CSIS). His research focuses on the nuclear non-proliferation regime, U.S. nuclear modernization, and open-source intelligence. Joseph has led research projects on nuclear arms control, deterrence, and disarmament. He is a PhD student in the biodefense program at George Mason University. Previously, Joseph worked as a graduate research assistant at the James Martin Center for Nonproliferation Studies and interned with the United Nations Institute for Disarmament Research. Joseph holds an MA in nonproliferation and terrorism from the Middlebury Institute for International Studies and a BA in politics from the University of California, Santa Cruz.</w:t>
      </w:r>
    </w:p>
    <w:sectPr w:rsidR="00E947E0" w:rsidRPr="00B93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E0"/>
    <w:rsid w:val="00B93F0E"/>
    <w:rsid w:val="00E947E0"/>
    <w:rsid w:val="00F4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2B02"/>
  <w15:chartTrackingRefBased/>
  <w15:docId w15:val="{67C78203-2D5B-4D23-99DC-A3340ED7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Hackman</dc:creator>
  <cp:keywords/>
  <dc:description/>
  <cp:lastModifiedBy>Jose Romero</cp:lastModifiedBy>
  <cp:revision>2</cp:revision>
  <dcterms:created xsi:type="dcterms:W3CDTF">2024-09-26T15:45:00Z</dcterms:created>
  <dcterms:modified xsi:type="dcterms:W3CDTF">2024-09-26T15:45:00Z</dcterms:modified>
</cp:coreProperties>
</file>